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24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3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Члены Общественного совета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челябинского Росреестра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изучили работу сервисов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цифровой платформы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НСПД</w:t>
      </w: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2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4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марта 202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5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года состоялось первое в этом году заседание Общественного совета при Управлении Росреестра по Челябинской области. Участники мероприятия обсудили ряд актуальных вопросов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, а также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изучили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работ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у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 сервисов 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Единой цифровой платформы «</w:t>
      </w:r>
      <w:r>
        <w:rPr>
          <w:rStyle w:val="UserStyle_60"/>
          <w:b/>
          <w:sz w:val="28"/>
          <w:szCs w:val="28"/>
          <w:shd w:val="clear" w:color="auto" w:fill="ffffff"/>
        </w:rPr>
        <w:t xml:space="preserve">Национальная система пространственных данных</w:t>
      </w:r>
      <w:r>
        <w:rPr>
          <w:rStyle w:val="UserStyle_60"/>
          <w:b/>
          <w:sz w:val="28"/>
          <w:szCs w:val="28"/>
          <w:shd w:val="clear" w:color="auto" w:fill="ffffff"/>
        </w:rPr>
        <w:t xml:space="preserve">»</w:t>
      </w: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Заседание Общественного совета началось с доклада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, посвященного итогам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деятельности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Управления Росреестра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по противодействию коррупции и принятию мер по соблюдению требований к служебному поведению в 202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4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году, который представила начальник отдела государственной службы и кадров Дарья Хлызова.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В ходе заседания был также заслушан доклад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начальника отдела координации и анализа деятельности в учетно-регистрационной сфере Юлии Коваленко, в котором спикер разобрала проблемные вопросы, возникающие при реконструкции объектов недвижимости.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Далее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заместител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ь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руководителя Ольг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Юрченко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продемонстрировала собравшимся работу сервисов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Единой цифровой платформы «</w:t>
      </w:r>
      <w:r>
        <w:rPr>
          <w:rStyle w:val="UserStyle_60"/>
          <w:sz w:val="28"/>
          <w:szCs w:val="28"/>
          <w:shd w:val="clear" w:color="auto" w:fill="ffffff"/>
        </w:rPr>
        <w:t xml:space="preserve">Национальная система пространственных данных»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(nspd.gov.ru).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Она отметила, что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настоящее время на портале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пространственных данных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функционирует 20 сервисов, которые упрощают процедуры получения государственных и муниципальных услуг в сфере недвижимости.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З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аместитель руководителя обратила внимание собравшихся на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простоту и интуитивный интерфейс портала, который позволяет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обычным пользователям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без труда использовать сервисы.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Была п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оказана работа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следующих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сервисов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 портала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: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«Мои объекты недвижимости»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(детальная информация об объектах недвижимости), «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Градостроительная проработка онлайн»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(сводная информация об участках), «Согласования в стройке» (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согласование для размещения планируемого к строительству объекта на земельном участке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), </w:t>
      </w:r>
      <w:r>
        <w:rPr>
          <w:rStyle w:val="UserStyle_60"/>
          <w:bCs/>
          <w:sz w:val="28"/>
          <w:szCs w:val="28"/>
          <w:shd w:val="clear" w:color="auto" w:fill="ffffff"/>
        </w:rPr>
        <w:t xml:space="preserve">«</w:t>
      </w:r>
      <w:r>
        <w:rPr>
          <w:rStyle w:val="UserStyle_60"/>
          <w:sz w:val="28"/>
          <w:szCs w:val="28"/>
          <w:shd w:val="clear" w:color="auto" w:fill="ffffff"/>
        </w:rPr>
        <w:t xml:space="preserve">Визуализация </w:t>
      </w:r>
      <w:r>
        <w:rPr>
          <w:rStyle w:val="UserStyle_60"/>
          <w:sz w:val="28"/>
          <w:szCs w:val="28"/>
          <w:shd w:val="clear" w:color="auto" w:fill="ffffff"/>
        </w:rPr>
        <w:t xml:space="preserve">пространственных данных на карте» и др.</w:t>
      </w:r>
      <w:r>
        <w:rPr>
          <w:rStyle w:val="UserStyle_60"/>
          <w:sz w:val="28"/>
          <w:szCs w:val="28"/>
          <w:shd w:val="clear" w:color="auto" w:fill="ffffff"/>
        </w:rPr>
        <w:t xml:space="preserve"> 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sz w:val="28"/>
          <w:szCs w:val="28"/>
          <w:shd w:val="clear" w:color="auto" w:fill="ffffff"/>
        </w:rPr>
        <w:t xml:space="preserve">«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О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дин из наиболее востребованных у южноуральцев сервис Росреестра – Публичная кадастровая карта, 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с конца 2024 года 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доступен на 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портале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 Национальная система пространственных данных, теперь его возможности усовершенствованы и дополнены новыми функциями</w:t>
      </w:r>
      <w:r>
        <w:rPr>
          <w:rStyle w:val="UserStyle_60"/>
          <w:sz w:val="28"/>
          <w:szCs w:val="28"/>
          <w:shd w:val="clear" w:color="auto" w:fill="ffffff"/>
        </w:rPr>
        <w:t xml:space="preserve">, </w:t>
      </w:r>
      <w:r>
        <w:rPr>
          <w:rStyle w:val="UserStyle_60"/>
          <w:sz w:val="28"/>
          <w:szCs w:val="28"/>
          <w:shd w:val="clear" w:color="auto" w:fill="ffffff"/>
        </w:rPr>
        <w:t xml:space="preserve">–</w:t>
      </w:r>
      <w:r>
        <w:rPr>
          <w:rStyle w:val="UserStyle_60"/>
          <w:sz w:val="28"/>
          <w:szCs w:val="28"/>
          <w:shd w:val="clear" w:color="auto" w:fill="ffffff"/>
        </w:rPr>
        <w:t xml:space="preserve"> напомнила </w:t>
      </w:r>
      <w:r>
        <w:rPr>
          <w:rStyle w:val="UserStyle_60"/>
          <w:b/>
          <w:sz w:val="28"/>
          <w:szCs w:val="28"/>
          <w:shd w:val="clear" w:color="auto" w:fill="ffffff"/>
        </w:rPr>
        <w:t xml:space="preserve">заместитель руководителя Управления Росреестра по Челябинской области Ольга Юрченко</w:t>
      </w:r>
      <w:r>
        <w:rPr>
          <w:rStyle w:val="UserStyle_60"/>
          <w:b/>
          <w:sz w:val="28"/>
          <w:szCs w:val="28"/>
          <w:shd w:val="clear" w:color="auto" w:fill="ffffff"/>
        </w:rPr>
        <w:t xml:space="preserve">.</w:t>
      </w:r>
      <w:r>
        <w:rPr>
          <w:rStyle w:val="UserStyle_60"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sz w:val="28"/>
          <w:szCs w:val="28"/>
          <w:shd w:val="clear" w:color="auto" w:fill="ffffff"/>
        </w:rPr>
        <w:t xml:space="preserve">–</w:t>
      </w:r>
      <w:r>
        <w:rPr>
          <w:rStyle w:val="UserStyle_60"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Ссылка на 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Публичн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ую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 кадастров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ую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 карт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у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 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размещена на главной странице 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портала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. На ней сохранился весь обязательный состав слоев и добавились новые в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озможности для пользователей. В 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том числе со страницы ресурса пользователи теперь сразу смогут перейти к сервисам НСПД или запросить соответствующие свед</w:t>
      </w:r>
      <w:r>
        <w:rPr>
          <w:rStyle w:val="UserStyle_60"/>
          <w:i/>
          <w:sz w:val="28"/>
          <w:szCs w:val="28"/>
          <w:shd w:val="clear" w:color="auto" w:fill="ffffff"/>
        </w:rPr>
        <w:t xml:space="preserve">ения в виде выписки из ЕГРН</w:t>
      </w:r>
      <w:r>
        <w:rPr>
          <w:rStyle w:val="UserStyle_60"/>
          <w:sz w:val="28"/>
          <w:szCs w:val="28"/>
          <w:shd w:val="clear" w:color="auto" w:fill="ffffff"/>
        </w:rPr>
        <w:t xml:space="preserve">»</w:t>
      </w:r>
      <w:r>
        <w:rPr>
          <w:rStyle w:val="UserStyle_60"/>
          <w:sz w:val="28"/>
          <w:szCs w:val="28"/>
          <w:shd w:val="clear" w:color="auto" w:fill="ffffff"/>
        </w:rPr>
        <w:t xml:space="preserve">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  <w:t xml:space="preserve">Помимо основной повестки мероприятия, участники встречи обменялись мнениями, пообщались со спикерами и получили ответы на возникшие вопросы, связанные с деятельностью Общественного совета.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2391</Characters>
  <CharactersWithSpaces>2805</CharactersWithSpaces>
  <DocSecurity>0</DocSecurity>
  <HyperlinksChanged>false</HyperlinksChanged>
  <Lines>19</Lines>
  <Pages>1</Pages>
  <Paragraphs>5</Paragraphs>
  <ScaleCrop>false</ScaleCrop>
  <SharedDoc>false</SharedDoc>
  <Template>Normal</Template>
  <Words>419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97</cp:revision>
  <dcterms:created xsi:type="dcterms:W3CDTF">2024-08-16T10:03:00Z</dcterms:created>
  <dcterms:modified xsi:type="dcterms:W3CDTF">2025-03-25T07:15:00Z</dcterms:modified>
  <cp:version>983040</cp:version>
</cp:coreProperties>
</file>